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1BC1D" w14:textId="77777777" w:rsidR="00333F07" w:rsidRPr="005A242B" w:rsidRDefault="00323C43" w:rsidP="005A2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самообразования: </w:t>
      </w:r>
    </w:p>
    <w:p w14:paraId="437A9766" w14:textId="77777777" w:rsidR="0001007A" w:rsidRPr="005A242B" w:rsidRDefault="00323C43" w:rsidP="005A2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42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351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связной речи у детей</w:t>
      </w:r>
      <w:r w:rsidR="000F0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дошкольного возраста посредством </w:t>
      </w:r>
      <w:r w:rsidR="0070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взаимодействия с мягкой средой </w:t>
      </w:r>
      <w:r w:rsidR="0001007A" w:rsidRPr="005A24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10F0F5A" w14:textId="77777777" w:rsidR="00323C43" w:rsidRPr="005A242B" w:rsidRDefault="00323C43" w:rsidP="005A2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42B">
        <w:rPr>
          <w:rFonts w:ascii="Times New Roman" w:hAnsi="Times New Roman" w:cs="Times New Roman"/>
          <w:color w:val="000000" w:themeColor="text1"/>
          <w:sz w:val="28"/>
          <w:szCs w:val="28"/>
        </w:rPr>
        <w:t>Цель: руководствуемся ФГОС ДО</w:t>
      </w:r>
    </w:p>
    <w:p w14:paraId="49CCCDBB" w14:textId="77777777" w:rsidR="004C607D" w:rsidRPr="005A242B" w:rsidRDefault="004C607D" w:rsidP="005A2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2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и реализация образовательных условий напр</w:t>
      </w:r>
      <w:r w:rsidR="004A3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авленных на развития связной речи </w:t>
      </w:r>
      <w:r w:rsidRPr="005A2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детей до</w:t>
      </w:r>
      <w:r w:rsidR="004A3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школьного  возраста посредством </w:t>
      </w:r>
      <w:r w:rsidR="00E751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мягкой среды. </w:t>
      </w:r>
    </w:p>
    <w:p w14:paraId="50FD5733" w14:textId="77777777" w:rsidR="00323C43" w:rsidRPr="005A242B" w:rsidRDefault="004C607D" w:rsidP="005A2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2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Существуют конкретные, вытекающие из многолетнего мирового педагогического опыта критерии, которые, согласно ФГОС, предъявляются к предметно-развивающей среде.</w:t>
      </w:r>
    </w:p>
    <w:p w14:paraId="22071852" w14:textId="77777777" w:rsidR="0001007A" w:rsidRPr="005A242B" w:rsidRDefault="004840D7" w:rsidP="005A2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2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основе принципа вариативности лежит важнейшая идея о том, что ребенку должна быть предоставлена свобода выбора. Это значит, что все материалы и обучающие средства должны быть разнообразными и предлагать возможность для самых разных видов активности. И, конечно, поскольку определенная предметно-развивающая среда поддерживает развитие детей определенного возраста, с ростом детей среда должна дополняться и меняться. Как минимум один раз в полгода необходимо дополнять пространство средствами и материалами.</w:t>
      </w:r>
      <w:r w:rsidR="004A3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подготовительной группы, Фиолетовый лес является таковым. </w:t>
      </w:r>
    </w:p>
    <w:p w14:paraId="053CBEA2" w14:textId="77777777" w:rsidR="004840D7" w:rsidRPr="005A242B" w:rsidRDefault="004840D7" w:rsidP="005A2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2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Оборудование предметно-развивающей среды должно быть достаточно мобильным, чтобы педагоги могли видоизменять пространство в зависимости от образовательной ситуации, интересов </w:t>
      </w:r>
      <w:r w:rsidR="006D7A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потребностей конкретных детей, а также всей группы. </w:t>
      </w:r>
    </w:p>
    <w:p w14:paraId="066A1337" w14:textId="77777777" w:rsidR="004840D7" w:rsidRPr="005A242B" w:rsidRDefault="004840D7" w:rsidP="005A2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2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предметы должны находиться в зоне доступа детей, в том числе детей с ограниченными возможностями здоровья. Доступность материалов и средств также является важным аспектом, предоставляющим свободу выбора</w:t>
      </w:r>
      <w:r w:rsidR="006D7A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gramStart"/>
      <w:r w:rsidR="006D7A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детей </w:t>
      </w:r>
      <w:r w:rsidRPr="005A2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5A2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</w:t>
      </w:r>
    </w:p>
    <w:p w14:paraId="2E6FC799" w14:textId="77777777" w:rsidR="004840D7" w:rsidRPr="005A242B" w:rsidRDefault="004840D7" w:rsidP="005A2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2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предметы должны быть пригодны к использованию, не представлять опасности здоровью и жизни детей, соответствовать требованиям безопасности.</w:t>
      </w:r>
    </w:p>
    <w:p w14:paraId="11490F47" w14:textId="77777777" w:rsidR="004840D7" w:rsidRPr="005A242B" w:rsidRDefault="004840D7" w:rsidP="005A2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DBD057" w14:textId="77777777" w:rsidR="004840D7" w:rsidRPr="005A242B" w:rsidRDefault="00323C43" w:rsidP="005A2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42B">
        <w:rPr>
          <w:rFonts w:ascii="Times New Roman" w:hAnsi="Times New Roman" w:cs="Times New Roman"/>
          <w:color w:val="000000" w:themeColor="text1"/>
          <w:sz w:val="28"/>
          <w:szCs w:val="28"/>
        </w:rPr>
        <w:t>Задачи</w:t>
      </w:r>
      <w:r w:rsidR="00321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педагога</w:t>
      </w:r>
      <w:r w:rsidRPr="005A2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1DD46044" w14:textId="77777777" w:rsidR="004B4AF6" w:rsidRPr="005A242B" w:rsidRDefault="00323C43" w:rsidP="005A2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77DCF31" w14:textId="77777777" w:rsidR="0032103C" w:rsidRPr="00291465" w:rsidRDefault="0032103C" w:rsidP="0032103C">
      <w:pPr>
        <w:rPr>
          <w:rFonts w:ascii="Times New Roman" w:hAnsi="Times New Roman" w:cs="Times New Roman"/>
          <w:sz w:val="28"/>
          <w:szCs w:val="28"/>
        </w:rPr>
      </w:pPr>
      <w:r w:rsidRPr="00291465">
        <w:rPr>
          <w:rFonts w:ascii="Times New Roman" w:hAnsi="Times New Roman" w:cs="Times New Roman"/>
          <w:sz w:val="28"/>
          <w:szCs w:val="28"/>
        </w:rPr>
        <w:t>1. Проанализировать психолого-педагогическую лите</w:t>
      </w:r>
      <w:r w:rsidR="006D7ADB">
        <w:rPr>
          <w:rFonts w:ascii="Times New Roman" w:hAnsi="Times New Roman" w:cs="Times New Roman"/>
          <w:sz w:val="28"/>
          <w:szCs w:val="28"/>
        </w:rPr>
        <w:t>ратуру, нормативно-правовые документы, регулирующие образование детей дошкольного возраста в контексте   темы самообразования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827760" w14:textId="77777777" w:rsidR="0032103C" w:rsidRPr="00291465" w:rsidRDefault="006D7ADB" w:rsidP="00321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Проанализировать современные подходы и методы к организации речевого развития детей дошкольного возраста</w:t>
      </w:r>
      <w:r w:rsidR="0032103C">
        <w:rPr>
          <w:rFonts w:ascii="Times New Roman" w:hAnsi="Times New Roman" w:cs="Times New Roman"/>
          <w:sz w:val="28"/>
          <w:szCs w:val="28"/>
        </w:rPr>
        <w:t>;</w:t>
      </w:r>
    </w:p>
    <w:p w14:paraId="182A58FF" w14:textId="77777777" w:rsidR="0032103C" w:rsidRPr="00291465" w:rsidRDefault="006D7ADB" w:rsidP="00321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3.Разработать и реализовать авторскую технологию « Мягкая среда как одно из средств развития связной речи» </w:t>
      </w:r>
    </w:p>
    <w:p w14:paraId="2BA4EE2D" w14:textId="77777777" w:rsidR="00323C43" w:rsidRDefault="0032103C" w:rsidP="006D7A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840D7" w:rsidRPr="005A2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Проанализировать </w:t>
      </w:r>
      <w:r w:rsidR="006D7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реализации авторской технологии « Мягкая среда как одно из средств развития связной речи у детей дошкольного </w:t>
      </w:r>
      <w:r w:rsidR="006D7A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возраста»,  на их основе определить точки развития приоритетного направления. </w:t>
      </w:r>
    </w:p>
    <w:p w14:paraId="71520F62" w14:textId="77777777" w:rsidR="006D7ADB" w:rsidRDefault="000C3658" w:rsidP="006D7A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6D7A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14:paraId="7425170A" w14:textId="77777777" w:rsidR="006D7ADB" w:rsidRPr="005A242B" w:rsidRDefault="006D7ADB" w:rsidP="006D7A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Поддерживать интерес детей дошкольного возраста к мягкой среде. Формировать желание развивать связную речь через</w:t>
      </w:r>
      <w:r w:rsidR="000C3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взаимодействие с мягкой средой. </w:t>
      </w:r>
    </w:p>
    <w:p w14:paraId="4DF1BEF6" w14:textId="77777777" w:rsidR="0041230E" w:rsidRDefault="000C3658" w:rsidP="00323C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23C43" w:rsidRPr="005A24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дители (законные представители):</w:t>
      </w:r>
    </w:p>
    <w:p w14:paraId="4E37C599" w14:textId="77777777" w:rsidR="000C3658" w:rsidRPr="000C3658" w:rsidRDefault="000C3658" w:rsidP="000C36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C3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ключить родителей (законных представителей) воспитанников </w:t>
      </w:r>
      <w:proofErr w:type="gramStart"/>
      <w:r w:rsidRPr="000C3658">
        <w:rPr>
          <w:rFonts w:ascii="Times New Roman" w:hAnsi="Times New Roman" w:cs="Times New Roman"/>
          <w:color w:val="000000" w:themeColor="text1"/>
          <w:sz w:val="28"/>
          <w:szCs w:val="28"/>
        </w:rPr>
        <w:t>в активное взаимодействие</w:t>
      </w:r>
      <w:proofErr w:type="gramEnd"/>
      <w:r w:rsidRPr="000C3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речевое развитие </w:t>
      </w:r>
      <w:r w:rsidRPr="000C3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дошкольников посредствам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взаимодействия с мягкой средой. </w:t>
      </w:r>
    </w:p>
    <w:p w14:paraId="4CA45D71" w14:textId="77777777" w:rsidR="000C3658" w:rsidRPr="005A242B" w:rsidRDefault="000C3658" w:rsidP="000C36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C3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рганизовать сотрудничество с родителями (законными представителями) воспитанников направленное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речевое развитие дошкольников посредствам взаимодействия с мягкой средой.</w:t>
      </w:r>
    </w:p>
    <w:p w14:paraId="58A1903D" w14:textId="77777777" w:rsidR="0041230E" w:rsidRDefault="000C3658" w:rsidP="00323C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Педагоги:</w:t>
      </w:r>
    </w:p>
    <w:p w14:paraId="49276C58" w14:textId="77777777" w:rsidR="000C3658" w:rsidRPr="005A242B" w:rsidRDefault="000C3658" w:rsidP="00323C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реализацию задач речевого развития </w:t>
      </w:r>
      <w:r w:rsidRPr="000C3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дошкольного возраста через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с мягкой средой. </w:t>
      </w:r>
    </w:p>
    <w:p w14:paraId="0874534C" w14:textId="77777777" w:rsidR="0041230E" w:rsidRDefault="000C3658" w:rsidP="00323C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Социум:</w:t>
      </w:r>
    </w:p>
    <w:p w14:paraId="71AC5097" w14:textId="77777777" w:rsidR="000C3658" w:rsidRPr="005A242B" w:rsidRDefault="000C3658" w:rsidP="00323C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C3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рганизовать взаимодействие с заинтересованными организациями в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речевого развития </w:t>
      </w:r>
      <w:r w:rsidRPr="000C3658">
        <w:rPr>
          <w:rFonts w:ascii="Times New Roman" w:hAnsi="Times New Roman" w:cs="Times New Roman"/>
          <w:color w:val="000000" w:themeColor="text1"/>
          <w:sz w:val="28"/>
          <w:szCs w:val="28"/>
        </w:rPr>
        <w:t>детей дошкольного возраста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A9CA3B8" w14:textId="77777777" w:rsidR="004F3AEC" w:rsidRDefault="004F3AEC" w:rsidP="004F3A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42B">
        <w:rPr>
          <w:rFonts w:ascii="Times New Roman" w:hAnsi="Times New Roman" w:cs="Times New Roman"/>
          <w:color w:val="000000" w:themeColor="text1"/>
          <w:sz w:val="28"/>
          <w:szCs w:val="28"/>
        </w:rPr>
        <w:t>РППС в том числе методическое, дидактическое оснащение</w:t>
      </w:r>
      <w:r w:rsidR="000C365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641B537" w14:textId="77777777" w:rsidR="000C3658" w:rsidRPr="005A242B" w:rsidRDefault="000C3658" w:rsidP="004F3A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C3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оздать </w:t>
      </w:r>
      <w:proofErr w:type="gramStart"/>
      <w:r w:rsidRPr="000C3658">
        <w:rPr>
          <w:rFonts w:ascii="Times New Roman" w:hAnsi="Times New Roman" w:cs="Times New Roman"/>
          <w:color w:val="000000" w:themeColor="text1"/>
          <w:sz w:val="28"/>
          <w:szCs w:val="28"/>
        </w:rPr>
        <w:t>РППС</w:t>
      </w:r>
      <w:proofErr w:type="gramEnd"/>
      <w:r w:rsidRPr="000C3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обеспечивающую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речевое развитие </w:t>
      </w:r>
      <w:r w:rsidRPr="000C3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дошкольников посредствам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взаимодействия с мягкой средой. </w:t>
      </w:r>
    </w:p>
    <w:p w14:paraId="01D1E410" w14:textId="77777777" w:rsidR="004F3AEC" w:rsidRPr="005A242B" w:rsidRDefault="004F3A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42B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6C26EE8F" w14:textId="77777777" w:rsidR="004F3AEC" w:rsidRDefault="004F3AEC" w:rsidP="004F3AEC">
      <w:pPr>
        <w:jc w:val="both"/>
        <w:rPr>
          <w:rFonts w:ascii="Times New Roman" w:hAnsi="Times New Roman" w:cs="Times New Roman"/>
          <w:sz w:val="28"/>
          <w:szCs w:val="28"/>
        </w:rPr>
        <w:sectPr w:rsidR="004F3A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47"/>
        <w:gridCol w:w="4460"/>
        <w:gridCol w:w="4739"/>
        <w:gridCol w:w="4042"/>
      </w:tblGrid>
      <w:tr w:rsidR="004F3AEC" w:rsidRPr="004F3AEC" w14:paraId="69429A2B" w14:textId="77777777" w:rsidTr="00D57CA0">
        <w:trPr>
          <w:trHeight w:val="515"/>
        </w:trPr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2C9ADF5C" w14:textId="77777777" w:rsidR="009663FC" w:rsidRPr="004F3AEC" w:rsidRDefault="004F3AEC" w:rsidP="004F3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4C779D1F" w14:textId="77777777" w:rsidR="009663FC" w:rsidRPr="004F3AEC" w:rsidRDefault="004F3AEC" w:rsidP="004F3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E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23D379CB" w14:textId="77777777" w:rsidR="009663FC" w:rsidRPr="004F3AEC" w:rsidRDefault="004F3AEC" w:rsidP="004F3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EC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02F417D3" w14:textId="77777777" w:rsidR="009663FC" w:rsidRPr="004F3AEC" w:rsidRDefault="004F3AEC" w:rsidP="004F3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EC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4F3AEC" w:rsidRPr="004F3AEC" w14:paraId="3C1C878D" w14:textId="77777777" w:rsidTr="00D57CA0">
        <w:trPr>
          <w:trHeight w:val="326"/>
        </w:trPr>
        <w:tc>
          <w:tcPr>
            <w:tcW w:w="1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3B215D62" w14:textId="41FC072D" w:rsidR="009663FC" w:rsidRPr="004F3AEC" w:rsidRDefault="004F3AEC" w:rsidP="004F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A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E21D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F3AEC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E21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0A084974" w14:textId="3A1A946E" w:rsidR="004F3AEC" w:rsidRPr="004F3AEC" w:rsidRDefault="00BE21DA" w:rsidP="00BE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научную и методическую   литературу по выбранной теме самообразования. Повысить </w:t>
            </w:r>
            <w:r w:rsidRPr="00BE21DA">
              <w:rPr>
                <w:rFonts w:ascii="Times New Roman" w:hAnsi="Times New Roman" w:cs="Times New Roman"/>
                <w:sz w:val="28"/>
                <w:szCs w:val="28"/>
              </w:rPr>
              <w:t>теоретическ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BE21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1DA">
              <w:rPr>
                <w:rFonts w:ascii="Times New Roman" w:hAnsi="Times New Roman" w:cs="Times New Roman"/>
                <w:sz w:val="28"/>
                <w:szCs w:val="28"/>
              </w:rPr>
              <w:t>научно-</w:t>
            </w:r>
            <w:proofErr w:type="gramStart"/>
            <w:r w:rsidRPr="00BE21DA">
              <w:rPr>
                <w:rFonts w:ascii="Times New Roman" w:hAnsi="Times New Roman" w:cs="Times New Roman"/>
                <w:sz w:val="28"/>
                <w:szCs w:val="28"/>
              </w:rPr>
              <w:t>методическ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BE21DA">
              <w:rPr>
                <w:rFonts w:ascii="Times New Roman" w:hAnsi="Times New Roman" w:cs="Times New Roman"/>
                <w:sz w:val="28"/>
                <w:szCs w:val="28"/>
              </w:rPr>
              <w:t xml:space="preserve">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7AF69A3D" w14:textId="45052B00" w:rsidR="004F3AEC" w:rsidRPr="004F3AEC" w:rsidRDefault="00BE21DA" w:rsidP="00BE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DA">
              <w:rPr>
                <w:rFonts w:ascii="Times New Roman" w:hAnsi="Times New Roman" w:cs="Times New Roman"/>
                <w:sz w:val="28"/>
                <w:szCs w:val="28"/>
              </w:rPr>
              <w:t>Изучения научной и методической литературы.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618811B7" w14:textId="54AF94EF" w:rsidR="004F3AEC" w:rsidRPr="004F3AEC" w:rsidRDefault="00BE21DA" w:rsidP="00BE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DA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1DA">
              <w:rPr>
                <w:rFonts w:ascii="Times New Roman" w:hAnsi="Times New Roman" w:cs="Times New Roman"/>
                <w:sz w:val="28"/>
                <w:szCs w:val="28"/>
              </w:rPr>
              <w:t>теоретического, научно-методического уровня.</w:t>
            </w:r>
          </w:p>
        </w:tc>
      </w:tr>
      <w:tr w:rsidR="004F3AEC" w:rsidRPr="004F3AEC" w14:paraId="77FF4065" w14:textId="77777777" w:rsidTr="00D57CA0">
        <w:trPr>
          <w:trHeight w:val="326"/>
        </w:trPr>
        <w:tc>
          <w:tcPr>
            <w:tcW w:w="1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88FF8B" w14:textId="77777777" w:rsidR="004F3AEC" w:rsidRPr="004F3AEC" w:rsidRDefault="004F3AEC" w:rsidP="004F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7BC050BB" w14:textId="4ECAA6EF" w:rsidR="004F3AEC" w:rsidRPr="004F3AEC" w:rsidRDefault="00BE21DA" w:rsidP="00BE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D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передовым опытом </w:t>
            </w:r>
            <w:proofErr w:type="gramStart"/>
            <w:r w:rsidRPr="00BE21DA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1DA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gramEnd"/>
            <w:r w:rsidRPr="00BE21DA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работающих по данной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1BE622F4" w14:textId="0157FE66" w:rsidR="004F3AEC" w:rsidRPr="004F3AEC" w:rsidRDefault="00BE21DA" w:rsidP="00BE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DA">
              <w:rPr>
                <w:rFonts w:ascii="Times New Roman" w:hAnsi="Times New Roman" w:cs="Times New Roman"/>
                <w:sz w:val="28"/>
                <w:szCs w:val="28"/>
              </w:rPr>
              <w:t>Консультация с педагогами ДОУ, изучить материал по 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гогическим </w:t>
            </w:r>
            <w:r w:rsidRPr="00BE21DA">
              <w:rPr>
                <w:rFonts w:ascii="Times New Roman" w:hAnsi="Times New Roman" w:cs="Times New Roman"/>
                <w:sz w:val="28"/>
                <w:szCs w:val="28"/>
              </w:rPr>
              <w:t>наработкам в интернет источнике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66D7986B" w14:textId="08500838" w:rsidR="004F3AEC" w:rsidRPr="004F3AEC" w:rsidRDefault="00BE21DA" w:rsidP="00BE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D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компетентности, перенять </w:t>
            </w:r>
            <w:proofErr w:type="gramStart"/>
            <w:r w:rsidRPr="00BE21DA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1DA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proofErr w:type="gramEnd"/>
            <w:r w:rsidRPr="00BE21DA">
              <w:rPr>
                <w:rFonts w:ascii="Times New Roman" w:hAnsi="Times New Roman" w:cs="Times New Roman"/>
                <w:sz w:val="28"/>
                <w:szCs w:val="28"/>
              </w:rPr>
              <w:t xml:space="preserve"> работавших по данной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3AEC" w:rsidRPr="004F3AEC" w14:paraId="6E131DA4" w14:textId="77777777" w:rsidTr="00D57CA0">
        <w:trPr>
          <w:trHeight w:val="326"/>
        </w:trPr>
        <w:tc>
          <w:tcPr>
            <w:tcW w:w="1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668BE" w14:textId="77777777" w:rsidR="004F3AEC" w:rsidRPr="004F3AEC" w:rsidRDefault="004F3AEC" w:rsidP="004F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0BFCF2DB" w14:textId="77777777" w:rsidR="004F3AEC" w:rsidRPr="004F3AEC" w:rsidRDefault="004F3AEC" w:rsidP="004F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01FD6705" w14:textId="77777777" w:rsidR="004F3AEC" w:rsidRPr="004F3AEC" w:rsidRDefault="004F3AEC" w:rsidP="004F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7165EBC7" w14:textId="77777777" w:rsidR="004F3AEC" w:rsidRPr="004F3AEC" w:rsidRDefault="004F3AEC" w:rsidP="004F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EC" w:rsidRPr="004F3AEC" w14:paraId="3A06A11E" w14:textId="77777777" w:rsidTr="00D57CA0">
        <w:trPr>
          <w:trHeight w:val="326"/>
        </w:trPr>
        <w:tc>
          <w:tcPr>
            <w:tcW w:w="1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6E650028" w14:textId="07A6227F" w:rsidR="009663FC" w:rsidRPr="004F3AEC" w:rsidRDefault="00BE21DA" w:rsidP="004F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21D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33C3E7CE" w14:textId="5075E09D" w:rsidR="004F3AEC" w:rsidRPr="004F3AEC" w:rsidRDefault="00BE21DA" w:rsidP="004F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DA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по самообразованию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E21DA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 у детей дошкольного возраста посредством взаимодействия с мягкой средой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7DA0AB9D" w14:textId="234D33BD" w:rsidR="004F3AEC" w:rsidRPr="004F3AEC" w:rsidRDefault="00BE21DA" w:rsidP="004F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у</w:t>
            </w:r>
            <w:r w:rsidRPr="00BE21DA">
              <w:rPr>
                <w:rFonts w:ascii="Times New Roman" w:hAnsi="Times New Roman" w:cs="Times New Roman"/>
                <w:sz w:val="28"/>
                <w:szCs w:val="28"/>
              </w:rPr>
              <w:t>тверждение на педагогическом совете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17E4A7D0" w14:textId="2DE648C1" w:rsidR="004F3AEC" w:rsidRPr="004F3AEC" w:rsidRDefault="00BE21DA" w:rsidP="004F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DA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мастерства и 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3AEC" w:rsidRPr="004F3AEC" w14:paraId="5A9D9772" w14:textId="77777777" w:rsidTr="00D57CA0">
        <w:trPr>
          <w:trHeight w:val="326"/>
        </w:trPr>
        <w:tc>
          <w:tcPr>
            <w:tcW w:w="1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5FCB79" w14:textId="77777777" w:rsidR="004F3AEC" w:rsidRPr="004F3AEC" w:rsidRDefault="004F3AEC" w:rsidP="004F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150DB70D" w14:textId="77777777" w:rsidR="004F3AEC" w:rsidRPr="004F3AEC" w:rsidRDefault="004F3AEC" w:rsidP="004F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4A343C3F" w14:textId="77777777" w:rsidR="004F3AEC" w:rsidRPr="004F3AEC" w:rsidRDefault="004F3AEC" w:rsidP="004F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50F82483" w14:textId="77777777" w:rsidR="004F3AEC" w:rsidRPr="004F3AEC" w:rsidRDefault="004F3AEC" w:rsidP="004F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EC" w:rsidRPr="004F3AEC" w14:paraId="24107CFB" w14:textId="77777777" w:rsidTr="00D57CA0">
        <w:trPr>
          <w:trHeight w:val="326"/>
        </w:trPr>
        <w:tc>
          <w:tcPr>
            <w:tcW w:w="1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7D2CB" w14:textId="77777777" w:rsidR="004F3AEC" w:rsidRPr="004F3AEC" w:rsidRDefault="004F3AEC" w:rsidP="004F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0EEEA28C" w14:textId="77777777" w:rsidR="004F3AEC" w:rsidRPr="004F3AEC" w:rsidRDefault="004F3AEC" w:rsidP="004F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73DE7E71" w14:textId="77777777" w:rsidR="004F3AEC" w:rsidRPr="004F3AEC" w:rsidRDefault="004F3AEC" w:rsidP="004F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39A5ADFC" w14:textId="77777777" w:rsidR="004F3AEC" w:rsidRPr="004F3AEC" w:rsidRDefault="004F3AEC" w:rsidP="004F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C50922" w14:textId="77777777" w:rsidR="004F3AEC" w:rsidRDefault="004F3AEC" w:rsidP="004F3A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FC3578" w14:textId="77777777" w:rsidR="000105FC" w:rsidRDefault="000105FC" w:rsidP="00323C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9C0773" w14:textId="77777777" w:rsidR="004F3AEC" w:rsidRDefault="004F3AEC" w:rsidP="00323C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68BDD" w14:textId="77777777" w:rsidR="004F3AEC" w:rsidRPr="00323C43" w:rsidRDefault="004F3AEC" w:rsidP="00323C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3AEC" w:rsidRPr="00323C43" w:rsidSect="004F3A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A5021"/>
    <w:multiLevelType w:val="hybridMultilevel"/>
    <w:tmpl w:val="353CCE70"/>
    <w:lvl w:ilvl="0" w:tplc="73121C5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984E97"/>
    <w:multiLevelType w:val="hybridMultilevel"/>
    <w:tmpl w:val="B03EA5BC"/>
    <w:lvl w:ilvl="0" w:tplc="E3E0C1BA">
      <w:start w:val="1"/>
      <w:numFmt w:val="decimal"/>
      <w:lvlText w:val="%1."/>
      <w:lvlJc w:val="left"/>
      <w:pPr>
        <w:ind w:left="1512" w:hanging="94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142863"/>
    <w:multiLevelType w:val="hybridMultilevel"/>
    <w:tmpl w:val="B03EA5BC"/>
    <w:lvl w:ilvl="0" w:tplc="E3E0C1B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43"/>
    <w:rsid w:val="0001007A"/>
    <w:rsid w:val="000105FC"/>
    <w:rsid w:val="000C3658"/>
    <w:rsid w:val="000F03BB"/>
    <w:rsid w:val="002C7206"/>
    <w:rsid w:val="0032103C"/>
    <w:rsid w:val="00323C43"/>
    <w:rsid w:val="00333F07"/>
    <w:rsid w:val="0041230E"/>
    <w:rsid w:val="00447AD4"/>
    <w:rsid w:val="004840D7"/>
    <w:rsid w:val="004A31E6"/>
    <w:rsid w:val="004B4AF6"/>
    <w:rsid w:val="004C607D"/>
    <w:rsid w:val="004F3AEC"/>
    <w:rsid w:val="004F5B78"/>
    <w:rsid w:val="005A242B"/>
    <w:rsid w:val="006D7ADB"/>
    <w:rsid w:val="00707C87"/>
    <w:rsid w:val="009663FC"/>
    <w:rsid w:val="00A30A1A"/>
    <w:rsid w:val="00A656E7"/>
    <w:rsid w:val="00A94E0E"/>
    <w:rsid w:val="00AA4282"/>
    <w:rsid w:val="00AD6872"/>
    <w:rsid w:val="00AE0C9A"/>
    <w:rsid w:val="00BE21DA"/>
    <w:rsid w:val="00CD43B5"/>
    <w:rsid w:val="00D57CA0"/>
    <w:rsid w:val="00E5351B"/>
    <w:rsid w:val="00E75102"/>
    <w:rsid w:val="00EA4611"/>
    <w:rsid w:val="00EA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BB37"/>
  <w15:docId w15:val="{8D8548BE-BFA9-4F65-9B97-91D6203C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 Мажаева</cp:lastModifiedBy>
  <cp:revision>2</cp:revision>
  <dcterms:created xsi:type="dcterms:W3CDTF">2022-06-26T06:58:00Z</dcterms:created>
  <dcterms:modified xsi:type="dcterms:W3CDTF">2022-06-26T06:58:00Z</dcterms:modified>
</cp:coreProperties>
</file>